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E3F6B" w14:textId="36DAD8AA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105F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805FF">
        <w:rPr>
          <w:b/>
          <w:noProof/>
          <w:sz w:val="24"/>
        </w:rPr>
        <w:t>6676</w:t>
      </w:r>
    </w:p>
    <w:p w14:paraId="0C13B54E" w14:textId="01583251" w:rsidR="00CD2DC1" w:rsidRDefault="002105F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</w:t>
      </w:r>
      <w:r w:rsidR="00CD2DC1"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782D4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D7834">
        <w:t xml:space="preserve">Reply </w:t>
      </w:r>
      <w:r w:rsidR="00F0649B" w:rsidRPr="00CD7834">
        <w:t>L</w:t>
      </w:r>
      <w:r w:rsidRPr="00CD7834">
        <w:t xml:space="preserve">S </w:t>
      </w:r>
      <w:r w:rsidR="00CD7834" w:rsidRPr="00C77603">
        <w:t>on NSSRG restriction on pending NSSAI</w:t>
      </w:r>
    </w:p>
    <w:p w14:paraId="65004854" w14:textId="469D7CF8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D7834" w:rsidRPr="00CD7834">
        <w:t>LS</w:t>
      </w:r>
      <w:r w:rsidR="00CD7834">
        <w:t xml:space="preserve"> (S2-2208103/C1-224073) </w:t>
      </w:r>
      <w:r w:rsidR="00CD7834" w:rsidRPr="00C77603">
        <w:t>on NSSRG restriction on pending NSSAI</w:t>
      </w:r>
      <w:r w:rsidR="00CD7834">
        <w:t xml:space="preserve"> from SA2</w:t>
      </w:r>
    </w:p>
    <w:p w14:paraId="56E3B846" w14:textId="0089AB51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02936">
        <w:t xml:space="preserve">Rel-17 </w:t>
      </w:r>
    </w:p>
    <w:p w14:paraId="792135A2" w14:textId="6808E9AF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02936" w:rsidRPr="00C77603">
        <w:t>e</w:t>
      </w:r>
      <w:r w:rsidR="00602936" w:rsidRPr="00602936">
        <w:t>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04107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02936">
        <w:t xml:space="preserve">CT1 </w:t>
      </w:r>
    </w:p>
    <w:p w14:paraId="6AF9910D" w14:textId="06F7159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02936">
        <w:t xml:space="preserve">SA2 </w:t>
      </w:r>
    </w:p>
    <w:p w14:paraId="033E954A" w14:textId="1EC8587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02936">
        <w:t xml:space="preserve">None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820B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2936">
        <w:rPr>
          <w:bCs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80CA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2936">
        <w:rPr>
          <w:bCs/>
          <w:color w:val="0000FF"/>
        </w:rPr>
        <w:t>stella.choe@lge.com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A36B1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04A47">
        <w:t>C1-22</w:t>
      </w:r>
      <w:r w:rsidR="0093695D">
        <w:t>6679</w:t>
      </w:r>
      <w:bookmarkStart w:id="0" w:name="_GoBack"/>
      <w:bookmarkEnd w:id="0"/>
      <w:r w:rsidR="00602936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B8F1AD" w14:textId="77777777" w:rsidR="00004A47" w:rsidRDefault="00004A47">
      <w:pPr>
        <w:rPr>
          <w:rFonts w:ascii="Arial" w:hAnsi="Arial" w:cs="Arial"/>
        </w:rPr>
      </w:pPr>
      <w:r w:rsidRPr="00004A47">
        <w:rPr>
          <w:rFonts w:ascii="Arial" w:hAnsi="Arial" w:cs="Arial"/>
        </w:rPr>
        <w:t xml:space="preserve">CT1 thanks for SA2 LS out on </w:t>
      </w:r>
      <w:r w:rsidRPr="00C77603">
        <w:rPr>
          <w:rFonts w:ascii="Arial" w:hAnsi="Arial" w:cs="Arial"/>
        </w:rPr>
        <w:t>NSSRG restriction on pending NSSAI</w:t>
      </w:r>
      <w:r w:rsidRPr="00004A47">
        <w:rPr>
          <w:rFonts w:ascii="Arial" w:hAnsi="Arial" w:cs="Arial"/>
        </w:rPr>
        <w:t>.</w:t>
      </w:r>
    </w:p>
    <w:p w14:paraId="675BDD43" w14:textId="77777777" w:rsidR="00004A47" w:rsidRDefault="00004A47">
      <w:pPr>
        <w:rPr>
          <w:rFonts w:ascii="Arial" w:hAnsi="Arial" w:cs="Arial"/>
        </w:rPr>
      </w:pPr>
    </w:p>
    <w:p w14:paraId="0A36E33F" w14:textId="62809B45" w:rsidR="00044DE1" w:rsidRDefault="00044DE1">
      <w:pPr>
        <w:rPr>
          <w:rFonts w:ascii="Arial" w:hAnsi="Arial" w:cs="Arial"/>
        </w:rPr>
      </w:pPr>
      <w:r w:rsidRPr="00044DE1">
        <w:rPr>
          <w:rFonts w:ascii="Arial" w:hAnsi="Arial" w:cs="Arial"/>
        </w:rPr>
        <w:t xml:space="preserve">According to S2-2209943, </w:t>
      </w:r>
      <w:r w:rsidR="00022D42">
        <w:rPr>
          <w:rFonts w:ascii="Arial" w:hAnsi="Arial" w:cs="Arial"/>
        </w:rPr>
        <w:t>the corresponding stage-3</w:t>
      </w:r>
      <w:r w:rsidRPr="00044DE1">
        <w:rPr>
          <w:rFonts w:ascii="Arial" w:hAnsi="Arial" w:cs="Arial"/>
        </w:rPr>
        <w:t xml:space="preserve"> UE behaviour is captured in the attached CR</w:t>
      </w:r>
      <w:r w:rsidR="00213DE6">
        <w:rPr>
          <w:rFonts w:ascii="Arial" w:hAnsi="Arial" w:cs="Arial"/>
        </w:rPr>
        <w:t>s in Rel-17 and Rel-18</w:t>
      </w:r>
      <w:r w:rsidRPr="00044DE1">
        <w:rPr>
          <w:rFonts w:ascii="Arial" w:hAnsi="Arial" w:cs="Arial"/>
        </w:rPr>
        <w:t>. The UE should consider the S-NSSAI in Pending NSSAI as an S-NSSAI requested by the UE if the UE is still interested in the S-NSSAI on the Pending NSSAI.</w:t>
      </w:r>
    </w:p>
    <w:p w14:paraId="15F434C8" w14:textId="77777777" w:rsidR="00213DE6" w:rsidRDefault="00213DE6">
      <w:pPr>
        <w:rPr>
          <w:rFonts w:ascii="Arial" w:hAnsi="Arial" w:cs="Arial"/>
        </w:rPr>
      </w:pPr>
    </w:p>
    <w:p w14:paraId="3D7B6038" w14:textId="58EEAE76" w:rsidR="00213DE6" w:rsidRDefault="00213DE6">
      <w:pPr>
        <w:rPr>
          <w:rFonts w:ascii="Arial" w:hAnsi="Arial" w:cs="Arial"/>
        </w:rPr>
      </w:pPr>
      <w:r>
        <w:rPr>
          <w:rFonts w:ascii="Arial" w:hAnsi="Arial" w:cs="Arial"/>
        </w:rPr>
        <w:t>CT1 also agreed that further enhancement reg</w:t>
      </w:r>
      <w:r w:rsidR="00D2622F">
        <w:rPr>
          <w:rFonts w:ascii="Arial" w:hAnsi="Arial" w:cs="Arial"/>
        </w:rPr>
        <w:t>arding this issue is not needed</w:t>
      </w:r>
      <w:r>
        <w:rPr>
          <w:rFonts w:ascii="Arial" w:hAnsi="Arial" w:cs="Arial"/>
        </w:rPr>
        <w:t>.</w:t>
      </w:r>
    </w:p>
    <w:p w14:paraId="360F8204" w14:textId="77777777" w:rsidR="00213DE6" w:rsidRPr="00044DE1" w:rsidRDefault="00213DE6">
      <w:pPr>
        <w:rPr>
          <w:rFonts w:ascii="Arial" w:hAnsi="Arial" w:cs="Arial"/>
        </w:rPr>
      </w:pP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DC4221" w14:textId="77777777" w:rsidR="0049052C" w:rsidRPr="000F4E43" w:rsidRDefault="0049052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EBB6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672A8">
        <w:rPr>
          <w:rFonts w:ascii="Arial" w:hAnsi="Arial" w:cs="Arial"/>
          <w:b/>
        </w:rPr>
        <w:t xml:space="preserve">To </w:t>
      </w:r>
      <w:r w:rsidR="000672A8" w:rsidRPr="000672A8">
        <w:rPr>
          <w:rFonts w:ascii="Arial" w:hAnsi="Arial" w:cs="Arial"/>
          <w:b/>
        </w:rPr>
        <w:t xml:space="preserve">SA2 working </w:t>
      </w:r>
      <w:r w:rsidRPr="000672A8">
        <w:rPr>
          <w:rFonts w:ascii="Arial" w:hAnsi="Arial" w:cs="Arial"/>
          <w:b/>
        </w:rPr>
        <w:t>group</w:t>
      </w:r>
      <w:r w:rsidRPr="000F4E43">
        <w:rPr>
          <w:rFonts w:ascii="Arial" w:hAnsi="Arial" w:cs="Arial"/>
          <w:b/>
        </w:rPr>
        <w:t>.</w:t>
      </w:r>
    </w:p>
    <w:p w14:paraId="3449AB35" w14:textId="073804ED" w:rsidR="00463675" w:rsidRPr="000F4E43" w:rsidRDefault="00463675" w:rsidP="004C4D8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4D88" w:rsidRPr="004C4D88">
        <w:rPr>
          <w:rFonts w:ascii="Arial" w:hAnsi="Arial" w:cs="Arial"/>
        </w:rPr>
        <w:t>CT1 kindly asks SA2 to take the above into consideration.</w:t>
      </w:r>
      <w:r w:rsidR="004C4D88">
        <w:rPr>
          <w:rFonts w:ascii="Arial" w:hAnsi="Arial" w:cs="Arial"/>
          <w:b/>
        </w:rPr>
        <w:t xml:space="preserve">  </w:t>
      </w:r>
    </w:p>
    <w:p w14:paraId="0939DFD5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8E1A305" w14:textId="77777777" w:rsidR="0049052C" w:rsidRPr="000F4E43" w:rsidRDefault="0049052C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A2B2D2" w14:textId="77777777" w:rsidR="002E3E8A" w:rsidRDefault="002E3E8A" w:rsidP="002E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BB32437" w14:textId="77777777" w:rsidR="002E3E8A" w:rsidRDefault="002E3E8A" w:rsidP="002E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2E3E8A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2E3E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5E462" w14:textId="77777777" w:rsidR="00E81DAE" w:rsidRDefault="00E81DAE">
      <w:r>
        <w:separator/>
      </w:r>
    </w:p>
  </w:endnote>
  <w:endnote w:type="continuationSeparator" w:id="0">
    <w:p w14:paraId="5ADA19F7" w14:textId="77777777" w:rsidR="00E81DAE" w:rsidRDefault="00E8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30456" w14:textId="77777777" w:rsidR="00E81DAE" w:rsidRDefault="00E81DAE">
      <w:r>
        <w:separator/>
      </w:r>
    </w:p>
  </w:footnote>
  <w:footnote w:type="continuationSeparator" w:id="0">
    <w:p w14:paraId="335DD2D8" w14:textId="77777777" w:rsidR="00E81DAE" w:rsidRDefault="00E81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4A47"/>
    <w:rsid w:val="000138DC"/>
    <w:rsid w:val="00022D42"/>
    <w:rsid w:val="00027ACA"/>
    <w:rsid w:val="00044DE1"/>
    <w:rsid w:val="00061460"/>
    <w:rsid w:val="000672A8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105F1"/>
    <w:rsid w:val="00213DE6"/>
    <w:rsid w:val="00275FF1"/>
    <w:rsid w:val="002E3E8A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052C"/>
    <w:rsid w:val="004B43FA"/>
    <w:rsid w:val="004B6D78"/>
    <w:rsid w:val="004C2A09"/>
    <w:rsid w:val="004C3F5A"/>
    <w:rsid w:val="004C4D88"/>
    <w:rsid w:val="004C4DCF"/>
    <w:rsid w:val="00507006"/>
    <w:rsid w:val="00584B08"/>
    <w:rsid w:val="005E5C97"/>
    <w:rsid w:val="00602936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3695D"/>
    <w:rsid w:val="009C72BD"/>
    <w:rsid w:val="009D2D6A"/>
    <w:rsid w:val="009F6E85"/>
    <w:rsid w:val="00A7348D"/>
    <w:rsid w:val="00AC079B"/>
    <w:rsid w:val="00AD51BB"/>
    <w:rsid w:val="00AE489C"/>
    <w:rsid w:val="00B144F4"/>
    <w:rsid w:val="00B805FF"/>
    <w:rsid w:val="00BF7EE2"/>
    <w:rsid w:val="00C165D1"/>
    <w:rsid w:val="00C6700A"/>
    <w:rsid w:val="00C77603"/>
    <w:rsid w:val="00CA2FB0"/>
    <w:rsid w:val="00CA77AA"/>
    <w:rsid w:val="00CD2DC1"/>
    <w:rsid w:val="00CD7834"/>
    <w:rsid w:val="00D2622F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1DAE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16</cp:revision>
  <cp:lastPrinted>2002-04-23T07:10:00Z</cp:lastPrinted>
  <dcterms:created xsi:type="dcterms:W3CDTF">2022-11-07T04:55:00Z</dcterms:created>
  <dcterms:modified xsi:type="dcterms:W3CDTF">2022-11-07T11:39:00Z</dcterms:modified>
</cp:coreProperties>
</file>